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C1" w:rsidRPr="00341CC1" w:rsidRDefault="00341CC1" w:rsidP="00341CC1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</w:pPr>
      <w:r w:rsidRPr="00341CC1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100學年度第一學期資訊學院論文研討演講場次</w:t>
      </w:r>
      <w:r w:rsidRPr="00341CC1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br/>
      </w:r>
      <w:r w:rsidRPr="00341CC1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br/>
        <w:t>時間：每週星期二    地點：主顧115</w:t>
      </w:r>
    </w:p>
    <w:tbl>
      <w:tblPr>
        <w:tblW w:w="4750" w:type="pct"/>
        <w:jc w:val="center"/>
        <w:tblCellSpacing w:w="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574"/>
        <w:gridCol w:w="692"/>
        <w:gridCol w:w="928"/>
        <w:gridCol w:w="2031"/>
        <w:gridCol w:w="2188"/>
        <w:gridCol w:w="1086"/>
      </w:tblGrid>
      <w:tr w:rsidR="00341CC1" w:rsidRPr="00341CC1" w:rsidTr="00341CC1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週次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負責科系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演講者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單位/職稱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講題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邀請者/主持人</w:t>
            </w:r>
          </w:p>
        </w:tc>
      </w:tr>
      <w:tr w:rsidR="00341CC1" w:rsidRPr="00341CC1" w:rsidTr="00341CC1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09/13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資傳系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課程說明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李思賢</w:t>
            </w:r>
          </w:p>
        </w:tc>
      </w:tr>
      <w:tr w:rsidR="00341CC1" w:rsidRPr="00341CC1" w:rsidTr="00341CC1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09/20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資傳系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陳弱千 老師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xXtraLab爻域互動科技設計 藝術總監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從未知的領域出發—爻域專案分享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李思賢</w:t>
            </w:r>
          </w:p>
        </w:tc>
      </w:tr>
      <w:tr w:rsidR="00341CC1" w:rsidRPr="00341CC1" w:rsidTr="00341CC1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09/27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資管系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蕭文峰 老師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屏東商業技術學院資管系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次序尺度支援向量機之回顧</w:t>
            </w: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The survey of ordinal support vector machine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楊子青</w:t>
            </w:r>
          </w:p>
        </w:tc>
      </w:tr>
      <w:tr w:rsidR="00341CC1" w:rsidRPr="00341CC1" w:rsidTr="00341CC1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10/04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資工系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賴飛羆 教授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National Taiwan University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智慧醫療電子系統-關鍵因素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謝嵩淮</w:t>
            </w:r>
          </w:p>
        </w:tc>
      </w:tr>
      <w:tr w:rsidR="00341CC1" w:rsidRPr="00341CC1" w:rsidTr="00341CC1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10/11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資傳系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鍾葉青 教授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國立清華大學資訊工程學系教授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Cloud Computing : Break Down the Techniques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洪哲倫</w:t>
            </w:r>
          </w:p>
        </w:tc>
      </w:tr>
      <w:tr w:rsidR="00341CC1" w:rsidRPr="00341CC1" w:rsidTr="00341CC1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10/18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資管系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谷圳 組長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資策會創新應用服務研究所</w:t>
            </w: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智慧語意分析組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Social Media Analysis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林家禎</w:t>
            </w:r>
          </w:p>
        </w:tc>
      </w:tr>
      <w:tr w:rsidR="00341CC1" w:rsidRPr="00341CC1" w:rsidTr="00341CC1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七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10/25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調整預備週</w:t>
            </w:r>
          </w:p>
        </w:tc>
      </w:tr>
      <w:tr w:rsidR="00341CC1" w:rsidRPr="00341CC1" w:rsidTr="00341C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資工系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張軒彬 副教授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中興大學 資訊科學與工程學系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Cross-layer Optimized I/O Management.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袁賢銘</w:t>
            </w:r>
          </w:p>
        </w:tc>
      </w:tr>
      <w:tr w:rsidR="00341CC1" w:rsidRPr="00341CC1" w:rsidTr="00341C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11/08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資傳系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徐長愷 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凌網科技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電子書與數位版權管理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王岱伊</w:t>
            </w:r>
          </w:p>
        </w:tc>
      </w:tr>
      <w:tr w:rsidR="00341CC1" w:rsidRPr="00341CC1" w:rsidTr="00341C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資管系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鄭辰仰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東海大學工業工程與經營資訊系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資通訊科技在醫療上的應用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陳武林</w:t>
            </w:r>
          </w:p>
        </w:tc>
      </w:tr>
      <w:tr w:rsidR="00341CC1" w:rsidRPr="00341CC1" w:rsidTr="00341C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十一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11/22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(調整預備週)</w:t>
            </w:r>
          </w:p>
        </w:tc>
      </w:tr>
      <w:tr w:rsidR="00341CC1" w:rsidRPr="00341CC1" w:rsidTr="00341CC1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十二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11/29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資工系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曾新穆 教授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成功大學資訊工程學系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資料探勘之發展趨勢與創新應用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袁賢銘</w:t>
            </w:r>
          </w:p>
        </w:tc>
      </w:tr>
      <w:tr w:rsidR="00341CC1" w:rsidRPr="00341CC1" w:rsidTr="00341CC1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十三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12/06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資工系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林獻堂 副教授兼系主任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大華技術學院資訊傳播系 　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以適地性服務為基礎的應用介紹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袁賢銘</w:t>
            </w:r>
          </w:p>
        </w:tc>
      </w:tr>
      <w:tr w:rsidR="00341CC1" w:rsidRPr="00341CC1" w:rsidTr="00341CC1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十四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12/13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(調整預備週)</w:t>
            </w:r>
          </w:p>
        </w:tc>
      </w:tr>
      <w:tr w:rsidR="00341CC1" w:rsidRPr="00341CC1" w:rsidTr="00341CC1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十五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12/20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資管系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李維斌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逢甲大學資工系教授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A Novel Key Management Solution for Reinforcing Compliance with HIPAA Privacy/Security Regulations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胡育誠</w:t>
            </w:r>
          </w:p>
        </w:tc>
      </w:tr>
      <w:tr w:rsidR="00341CC1" w:rsidRPr="00341CC1" w:rsidTr="00341CC1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十六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12/27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資傳系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柯子建 老師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「青銅視覺藝術」 藝術總監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跨越數位媒體的障礙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李思賢</w:t>
            </w:r>
          </w:p>
        </w:tc>
      </w:tr>
      <w:tr w:rsidR="00341CC1" w:rsidRPr="00341CC1" w:rsidTr="00341CC1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十七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01/03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資管系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王國雄 專任講座教授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亞洲大學經營管理學系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期刊論文發表的秘訣與經驗分享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周文光</w:t>
            </w:r>
          </w:p>
        </w:tc>
      </w:tr>
      <w:tr w:rsidR="00341CC1" w:rsidRPr="00341CC1" w:rsidTr="00341CC1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十八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01/10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CC1" w:rsidRPr="00341CC1" w:rsidRDefault="00341CC1" w:rsidP="00341CC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1CC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期末考週,停課一次</w:t>
            </w:r>
          </w:p>
        </w:tc>
      </w:tr>
    </w:tbl>
    <w:p w:rsidR="00250B1A" w:rsidRDefault="00250B1A">
      <w:bookmarkStart w:id="0" w:name="_GoBack"/>
      <w:bookmarkEnd w:id="0"/>
    </w:p>
    <w:sectPr w:rsidR="00250B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21"/>
    <w:rsid w:val="001A143D"/>
    <w:rsid w:val="00250B1A"/>
    <w:rsid w:val="00341CC1"/>
    <w:rsid w:val="0035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64DCE-8D43-4483-A216-C1D228BB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1C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41CC1"/>
    <w:rPr>
      <w:b/>
      <w:bCs/>
    </w:rPr>
  </w:style>
  <w:style w:type="character" w:customStyle="1" w:styleId="title2">
    <w:name w:val="title2"/>
    <w:basedOn w:val="a0"/>
    <w:rsid w:val="00341CC1"/>
  </w:style>
  <w:style w:type="character" w:customStyle="1" w:styleId="tabletxt">
    <w:name w:val="table_txt"/>
    <w:basedOn w:val="a0"/>
    <w:rsid w:val="00341CC1"/>
  </w:style>
  <w:style w:type="paragraph" w:customStyle="1" w:styleId="tabletxt1">
    <w:name w:val="table_txt1"/>
    <w:basedOn w:val="a"/>
    <w:rsid w:val="00341C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txt2">
    <w:name w:val="table_txt2"/>
    <w:basedOn w:val="a"/>
    <w:rsid w:val="00341C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304</cp:lastModifiedBy>
  <cp:revision>2</cp:revision>
  <dcterms:created xsi:type="dcterms:W3CDTF">2020-08-25T06:10:00Z</dcterms:created>
  <dcterms:modified xsi:type="dcterms:W3CDTF">2020-08-25T06:10:00Z</dcterms:modified>
</cp:coreProperties>
</file>