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33" w:rsidRPr="00D06E3F" w:rsidRDefault="0026609D" w:rsidP="00EF66E0">
      <w:pPr>
        <w:spacing w:line="0" w:lineRule="atLeast"/>
        <w:jc w:val="center"/>
        <w:rPr>
          <w:b/>
          <w:sz w:val="24"/>
          <w:szCs w:val="24"/>
        </w:rPr>
      </w:pPr>
      <w:r w:rsidRPr="00D06E3F">
        <w:rPr>
          <w:rFonts w:hint="eastAsia"/>
          <w:b/>
          <w:sz w:val="24"/>
          <w:szCs w:val="24"/>
        </w:rPr>
        <w:t>10</w:t>
      </w:r>
      <w:r w:rsidR="00750551" w:rsidRPr="00D06E3F">
        <w:rPr>
          <w:rFonts w:hint="eastAsia"/>
          <w:b/>
          <w:sz w:val="24"/>
          <w:szCs w:val="24"/>
        </w:rPr>
        <w:t>5</w:t>
      </w:r>
      <w:r w:rsidRPr="00D06E3F">
        <w:rPr>
          <w:rFonts w:hint="eastAsia"/>
          <w:b/>
          <w:sz w:val="24"/>
          <w:szCs w:val="24"/>
        </w:rPr>
        <w:t>學年度</w:t>
      </w:r>
      <w:r w:rsidRPr="00D06E3F">
        <w:rPr>
          <w:rFonts w:hint="eastAsia"/>
          <w:b/>
          <w:sz w:val="24"/>
          <w:szCs w:val="24"/>
        </w:rPr>
        <w:t xml:space="preserve"> </w:t>
      </w:r>
      <w:r w:rsidR="00EF66E0" w:rsidRPr="00D06E3F">
        <w:rPr>
          <w:b/>
          <w:sz w:val="24"/>
          <w:szCs w:val="24"/>
        </w:rPr>
        <w:t>資</w:t>
      </w:r>
      <w:r w:rsidR="00D77DA7" w:rsidRPr="00D06E3F">
        <w:rPr>
          <w:rFonts w:hint="eastAsia"/>
          <w:b/>
          <w:sz w:val="24"/>
          <w:szCs w:val="24"/>
        </w:rPr>
        <w:t>工系</w:t>
      </w:r>
    </w:p>
    <w:p w:rsidR="00EF66E0" w:rsidRPr="00D06E3F" w:rsidRDefault="00EF66E0" w:rsidP="00EF66E0">
      <w:pPr>
        <w:spacing w:line="0" w:lineRule="atLeast"/>
        <w:jc w:val="center"/>
        <w:rPr>
          <w:b/>
          <w:sz w:val="24"/>
          <w:szCs w:val="24"/>
        </w:rPr>
      </w:pPr>
      <w:r w:rsidRPr="00D06E3F">
        <w:rPr>
          <w:b/>
          <w:sz w:val="24"/>
          <w:szCs w:val="24"/>
        </w:rPr>
        <w:t>各學程應修習科目及學分一覽表</w:t>
      </w:r>
    </w:p>
    <w:p w:rsidR="00EF66E0" w:rsidRPr="00D06E3F" w:rsidRDefault="00EF66E0" w:rsidP="00EF66E0">
      <w:pPr>
        <w:spacing w:line="0" w:lineRule="atLeast"/>
        <w:jc w:val="right"/>
        <w:rPr>
          <w:b/>
          <w:sz w:val="24"/>
          <w:szCs w:val="24"/>
        </w:rPr>
      </w:pPr>
    </w:p>
    <w:p w:rsidR="00F95DEA" w:rsidRPr="00D06E3F" w:rsidRDefault="00D52B39" w:rsidP="00D52B39">
      <w:pPr>
        <w:tabs>
          <w:tab w:val="left" w:pos="993"/>
        </w:tabs>
        <w:rPr>
          <w:color w:val="000000"/>
          <w:sz w:val="24"/>
          <w:szCs w:val="24"/>
        </w:rPr>
      </w:pPr>
      <w:r w:rsidRPr="00D06E3F">
        <w:rPr>
          <w:rFonts w:hint="eastAsia"/>
          <w:color w:val="000000"/>
          <w:sz w:val="24"/>
          <w:szCs w:val="24"/>
        </w:rPr>
        <w:t>一、</w:t>
      </w:r>
      <w:r w:rsidR="00F95DEA" w:rsidRPr="00D06E3F">
        <w:rPr>
          <w:rFonts w:hint="eastAsia"/>
          <w:color w:val="000000"/>
          <w:sz w:val="24"/>
          <w:szCs w:val="24"/>
        </w:rPr>
        <w:t>學生畢業前須於</w:t>
      </w:r>
      <w:r w:rsidR="00F95DEA" w:rsidRPr="00D06E3F">
        <w:rPr>
          <w:rFonts w:hint="eastAsia"/>
          <w:color w:val="000000"/>
          <w:sz w:val="24"/>
          <w:szCs w:val="24"/>
        </w:rPr>
        <w:t>3</w:t>
      </w:r>
      <w:r w:rsidR="00F95DEA" w:rsidRPr="00D06E3F">
        <w:rPr>
          <w:rFonts w:hint="eastAsia"/>
          <w:color w:val="000000"/>
          <w:sz w:val="24"/>
          <w:szCs w:val="24"/>
        </w:rPr>
        <w:t>個學程</w:t>
      </w:r>
      <w:r w:rsidR="00F95DEA" w:rsidRPr="00D06E3F">
        <w:rPr>
          <w:rFonts w:hint="eastAsia"/>
          <w:color w:val="000000"/>
          <w:sz w:val="24"/>
          <w:szCs w:val="24"/>
        </w:rPr>
        <w:t>(</w:t>
      </w:r>
      <w:r w:rsidR="00F95DEA" w:rsidRPr="00D06E3F">
        <w:rPr>
          <w:rFonts w:hint="eastAsia"/>
          <w:color w:val="000000"/>
          <w:sz w:val="24"/>
          <w:szCs w:val="24"/>
        </w:rPr>
        <w:t>含資訊軟體學程</w:t>
      </w:r>
      <w:r w:rsidR="00F95DEA" w:rsidRPr="00D06E3F">
        <w:rPr>
          <w:rFonts w:hint="eastAsia"/>
          <w:color w:val="000000"/>
          <w:sz w:val="24"/>
          <w:szCs w:val="24"/>
        </w:rPr>
        <w:t>)</w:t>
      </w:r>
      <w:r w:rsidR="00F95DEA" w:rsidRPr="00D06E3F">
        <w:rPr>
          <w:rFonts w:hint="eastAsia"/>
          <w:color w:val="000000"/>
          <w:sz w:val="24"/>
          <w:szCs w:val="24"/>
        </w:rPr>
        <w:t>擇</w:t>
      </w:r>
      <w:proofErr w:type="gramStart"/>
      <w:r w:rsidRPr="00D06E3F">
        <w:rPr>
          <w:rFonts w:hint="eastAsia"/>
          <w:color w:val="000000"/>
          <w:sz w:val="24"/>
          <w:szCs w:val="24"/>
        </w:rPr>
        <w:t>一</w:t>
      </w:r>
      <w:proofErr w:type="gramEnd"/>
      <w:r w:rsidR="00F95DEA" w:rsidRPr="00D06E3F">
        <w:rPr>
          <w:rFonts w:hint="eastAsia"/>
          <w:color w:val="000000"/>
          <w:sz w:val="24"/>
          <w:szCs w:val="24"/>
        </w:rPr>
        <w:t>修習，每學程至少須取得</w:t>
      </w:r>
      <w:r w:rsidR="00F95DEA" w:rsidRPr="00D06E3F">
        <w:rPr>
          <w:rFonts w:hint="eastAsia"/>
          <w:color w:val="000000"/>
          <w:sz w:val="24"/>
          <w:szCs w:val="24"/>
        </w:rPr>
        <w:t>18</w:t>
      </w:r>
      <w:r w:rsidR="00F95DEA" w:rsidRPr="00D06E3F">
        <w:rPr>
          <w:rFonts w:hint="eastAsia"/>
          <w:color w:val="000000"/>
          <w:sz w:val="24"/>
          <w:szCs w:val="24"/>
        </w:rPr>
        <w:t>學分。</w:t>
      </w:r>
    </w:p>
    <w:p w:rsidR="00F95DEA" w:rsidRPr="00D06E3F" w:rsidRDefault="00F95DEA" w:rsidP="00F95DEA">
      <w:pPr>
        <w:tabs>
          <w:tab w:val="left" w:pos="993"/>
        </w:tabs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33"/>
        <w:gridCol w:w="3860"/>
        <w:gridCol w:w="1543"/>
      </w:tblGrid>
      <w:tr w:rsidR="00BE4CEC" w:rsidRPr="00D06E3F" w:rsidTr="001B01CC">
        <w:trPr>
          <w:trHeight w:val="196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DB672D">
            <w:pPr>
              <w:widowControl/>
              <w:spacing w:line="196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 w:hint="eastAsia"/>
                <w:b/>
                <w:bCs/>
                <w:color w:val="222222"/>
                <w:kern w:val="0"/>
                <w:sz w:val="24"/>
                <w:szCs w:val="24"/>
              </w:rPr>
              <w:t>「資訊軟體」學程（院訂）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widowControl/>
              <w:spacing w:line="196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 w:hint="eastAsia"/>
                <w:b/>
                <w:bCs/>
                <w:color w:val="222222"/>
                <w:kern w:val="0"/>
                <w:sz w:val="24"/>
                <w:szCs w:val="24"/>
              </w:rPr>
              <w:t>學分數</w:t>
            </w:r>
          </w:p>
        </w:tc>
        <w:tc>
          <w:tcPr>
            <w:tcW w:w="1786" w:type="pct"/>
            <w:shd w:val="clear" w:color="auto" w:fill="FFFFFF"/>
            <w:hideMark/>
          </w:tcPr>
          <w:p w:rsidR="00BE4CEC" w:rsidRPr="00D06E3F" w:rsidRDefault="00BE4CEC" w:rsidP="001B01CC">
            <w:pPr>
              <w:widowControl/>
              <w:spacing w:line="196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 w:hint="eastAsia"/>
                <w:b/>
                <w:bCs/>
                <w:color w:val="222222"/>
                <w:kern w:val="0"/>
                <w:sz w:val="24"/>
                <w:szCs w:val="24"/>
              </w:rPr>
              <w:t>「數位系統設計」學程</w:t>
            </w:r>
          </w:p>
        </w:tc>
        <w:tc>
          <w:tcPr>
            <w:tcW w:w="714" w:type="pct"/>
            <w:shd w:val="clear" w:color="auto" w:fill="FFFFFF"/>
            <w:hideMark/>
          </w:tcPr>
          <w:p w:rsidR="00BE4CEC" w:rsidRPr="00D06E3F" w:rsidRDefault="00BE4CEC" w:rsidP="001B01CC">
            <w:pPr>
              <w:widowControl/>
              <w:spacing w:line="196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 w:hint="eastAsia"/>
                <w:b/>
                <w:bCs/>
                <w:color w:val="222222"/>
                <w:kern w:val="0"/>
                <w:sz w:val="24"/>
                <w:szCs w:val="24"/>
              </w:rPr>
              <w:t>學分數</w:t>
            </w:r>
          </w:p>
        </w:tc>
      </w:tr>
      <w:tr w:rsidR="00B97071" w:rsidRPr="00D06E3F" w:rsidTr="00B6392A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網頁前端程式設計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B97071" w:rsidRPr="00D06E3F" w:rsidRDefault="00B97071" w:rsidP="001B01CC">
            <w:pPr>
              <w:widowControl/>
              <w:snapToGrid w:val="0"/>
              <w:rPr>
                <w:sz w:val="24"/>
                <w:szCs w:val="24"/>
              </w:rPr>
            </w:pPr>
            <w:r w:rsidRPr="00D06E3F">
              <w:rPr>
                <w:rFonts w:hint="eastAsia"/>
                <w:sz w:val="24"/>
                <w:szCs w:val="24"/>
              </w:rPr>
              <w:t>數位電子學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6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動態網頁設計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textAlignment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B97071" w:rsidRPr="00D06E3F" w:rsidRDefault="00B97071" w:rsidP="001B01CC">
            <w:pPr>
              <w:widowControl/>
              <w:snapToGrid w:val="0"/>
              <w:rPr>
                <w:sz w:val="24"/>
                <w:szCs w:val="24"/>
              </w:rPr>
            </w:pPr>
            <w:r w:rsidRPr="00D06E3F">
              <w:rPr>
                <w:rFonts w:hint="eastAsia"/>
                <w:sz w:val="24"/>
                <w:szCs w:val="24"/>
              </w:rPr>
              <w:t>數位系統與設計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textAlignment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進階資料結構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B97071" w:rsidRPr="00D06E3F" w:rsidRDefault="00B97071" w:rsidP="001B01CC">
            <w:pPr>
              <w:widowControl/>
              <w:snapToGrid w:val="0"/>
              <w:rPr>
                <w:sz w:val="24"/>
                <w:szCs w:val="24"/>
              </w:rPr>
            </w:pPr>
            <w:r w:rsidRPr="00D06E3F">
              <w:rPr>
                <w:rFonts w:hint="eastAsia"/>
                <w:sz w:val="24"/>
                <w:szCs w:val="24"/>
              </w:rPr>
              <w:t>硬體描述語言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資料庫管理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  <w:hideMark/>
          </w:tcPr>
          <w:p w:rsidR="00B97071" w:rsidRPr="00D06E3F" w:rsidRDefault="00B97071" w:rsidP="001B01CC">
            <w:pPr>
              <w:widowControl/>
              <w:snapToGrid w:val="0"/>
              <w:rPr>
                <w:sz w:val="24"/>
                <w:szCs w:val="24"/>
              </w:rPr>
            </w:pPr>
            <w:proofErr w:type="gramStart"/>
            <w:r w:rsidRPr="00D06E3F">
              <w:rPr>
                <w:rFonts w:hint="eastAsia"/>
                <w:sz w:val="24"/>
                <w:szCs w:val="24"/>
              </w:rPr>
              <w:t>微算機</w:t>
            </w:r>
            <w:proofErr w:type="gramEnd"/>
            <w:r w:rsidRPr="00D06E3F">
              <w:rPr>
                <w:rFonts w:hint="eastAsia"/>
                <w:sz w:val="24"/>
                <w:szCs w:val="24"/>
              </w:rPr>
              <w:t>系統</w:t>
            </w:r>
          </w:p>
        </w:tc>
        <w:tc>
          <w:tcPr>
            <w:tcW w:w="714" w:type="pct"/>
            <w:shd w:val="clear" w:color="auto" w:fill="FFFFFF"/>
            <w:vAlign w:val="center"/>
            <w:hideMark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rPr>
                <w:rFonts w:cs="新細明體"/>
                <w:color w:val="222222"/>
                <w:kern w:val="0"/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資訊軟體實作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B97071" w:rsidRPr="00D06E3F" w:rsidRDefault="00B97071" w:rsidP="001B01CC">
            <w:pPr>
              <w:widowControl/>
              <w:snapToGrid w:val="0"/>
              <w:rPr>
                <w:sz w:val="24"/>
                <w:szCs w:val="24"/>
              </w:rPr>
            </w:pPr>
            <w:r w:rsidRPr="00D06E3F">
              <w:rPr>
                <w:sz w:val="24"/>
                <w:szCs w:val="24"/>
              </w:rPr>
              <w:t>嵌入式系統</w:t>
            </w:r>
          </w:p>
        </w:tc>
        <w:tc>
          <w:tcPr>
            <w:tcW w:w="714" w:type="pct"/>
            <w:shd w:val="clear" w:color="auto" w:fill="FFFFFF"/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系統分析與設計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B97071" w:rsidRPr="00D06E3F" w:rsidRDefault="00B97071" w:rsidP="001B01CC">
            <w:pPr>
              <w:widowControl/>
              <w:snapToGrid w:val="0"/>
              <w:rPr>
                <w:sz w:val="24"/>
                <w:szCs w:val="24"/>
              </w:rPr>
            </w:pPr>
            <w:r w:rsidRPr="00D06E3F">
              <w:rPr>
                <w:sz w:val="24"/>
                <w:szCs w:val="24"/>
              </w:rPr>
              <w:t>可重組計算平台與應用</w:t>
            </w:r>
          </w:p>
        </w:tc>
        <w:tc>
          <w:tcPr>
            <w:tcW w:w="714" w:type="pct"/>
            <w:shd w:val="clear" w:color="auto" w:fill="FFFFFF"/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網路程式設計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B97071" w:rsidRPr="00D06E3F" w:rsidRDefault="00B97071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06E3F">
              <w:rPr>
                <w:rFonts w:hint="eastAsia"/>
                <w:sz w:val="24"/>
                <w:szCs w:val="24"/>
              </w:rPr>
              <w:t>互動設計入門</w:t>
            </w:r>
          </w:p>
        </w:tc>
        <w:tc>
          <w:tcPr>
            <w:tcW w:w="714" w:type="pct"/>
            <w:shd w:val="clear" w:color="auto" w:fill="FFFFFF"/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程式語言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B97071" w:rsidRPr="00D06E3F" w:rsidRDefault="00B97071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06E3F">
              <w:rPr>
                <w:rFonts w:hint="eastAsia"/>
                <w:sz w:val="24"/>
                <w:szCs w:val="24"/>
              </w:rPr>
              <w:t>互動式微控原理與應用</w:t>
            </w:r>
          </w:p>
        </w:tc>
        <w:tc>
          <w:tcPr>
            <w:tcW w:w="714" w:type="pct"/>
            <w:shd w:val="clear" w:color="auto" w:fill="FFFFFF"/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B97071" w:rsidRPr="00D06E3F" w:rsidTr="00B6392A">
        <w:trPr>
          <w:trHeight w:val="240"/>
        </w:trPr>
        <w:tc>
          <w:tcPr>
            <w:tcW w:w="1837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071" w:rsidRPr="00D06E3F" w:rsidRDefault="00B97071" w:rsidP="00214FC3">
            <w:pPr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演算法概論</w:t>
            </w:r>
          </w:p>
        </w:tc>
        <w:tc>
          <w:tcPr>
            <w:tcW w:w="663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7071" w:rsidRPr="00D06E3F" w:rsidRDefault="00B97071" w:rsidP="001B01CC">
            <w:pPr>
              <w:widowControl/>
              <w:spacing w:line="300" w:lineRule="atLeast"/>
              <w:jc w:val="center"/>
              <w:rPr>
                <w:rFonts w:cs="新細明體"/>
                <w:color w:val="000000"/>
                <w:kern w:val="0"/>
                <w:sz w:val="24"/>
                <w:szCs w:val="24"/>
              </w:rPr>
            </w:pPr>
            <w:r w:rsidRPr="00D06E3F">
              <w:rPr>
                <w:rFonts w:cs="新細明體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6" w:type="pct"/>
            <w:shd w:val="clear" w:color="auto" w:fill="FFFFFF"/>
          </w:tcPr>
          <w:p w:rsidR="00B97071" w:rsidRPr="00D06E3F" w:rsidRDefault="00B97071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D06E3F">
              <w:rPr>
                <w:rFonts w:hint="eastAsia"/>
                <w:sz w:val="24"/>
                <w:szCs w:val="24"/>
              </w:rPr>
              <w:t>嵌入式微控制器與</w:t>
            </w:r>
            <w:proofErr w:type="gramStart"/>
            <w:r w:rsidRPr="00D06E3F">
              <w:rPr>
                <w:rFonts w:hint="eastAsia"/>
                <w:sz w:val="24"/>
                <w:szCs w:val="24"/>
              </w:rPr>
              <w:t>物聯網實</w:t>
            </w:r>
            <w:proofErr w:type="gramEnd"/>
            <w:r w:rsidRPr="00D06E3F">
              <w:rPr>
                <w:rFonts w:hint="eastAsia"/>
                <w:sz w:val="24"/>
                <w:szCs w:val="24"/>
              </w:rPr>
              <w:t>作</w:t>
            </w:r>
          </w:p>
        </w:tc>
        <w:tc>
          <w:tcPr>
            <w:tcW w:w="714" w:type="pct"/>
            <w:shd w:val="clear" w:color="auto" w:fill="FFFFFF"/>
          </w:tcPr>
          <w:p w:rsidR="00B97071" w:rsidRPr="00D06E3F" w:rsidRDefault="00B97071" w:rsidP="001B01CC">
            <w:pPr>
              <w:jc w:val="center"/>
              <w:rPr>
                <w:sz w:val="24"/>
                <w:szCs w:val="24"/>
              </w:rPr>
            </w:pPr>
            <w:r w:rsidRPr="00D06E3F">
              <w:rPr>
                <w:rFonts w:cs="新細明體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:rsidR="00BE4CEC" w:rsidRPr="00D06E3F" w:rsidRDefault="00BE4CEC" w:rsidP="00BE4CEC">
      <w:pPr>
        <w:widowControl/>
        <w:shd w:val="clear" w:color="auto" w:fill="FFFFFF"/>
        <w:rPr>
          <w:rFonts w:cs="Arial"/>
          <w:color w:val="222222"/>
          <w:kern w:val="0"/>
          <w:sz w:val="24"/>
          <w:szCs w:val="24"/>
        </w:rPr>
      </w:pPr>
      <w:r w:rsidRPr="00D06E3F">
        <w:rPr>
          <w:rFonts w:cs="Arial"/>
          <w:b/>
          <w:bCs/>
          <w:color w:val="000000"/>
          <w:kern w:val="0"/>
          <w:sz w:val="24"/>
          <w:szCs w:val="24"/>
        </w:rPr>
        <w:t> </w:t>
      </w:r>
    </w:p>
    <w:tbl>
      <w:tblPr>
        <w:tblW w:w="2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1432"/>
      </w:tblGrid>
      <w:tr w:rsidR="00BE4CEC" w:rsidRPr="00D06E3F" w:rsidTr="001B01CC">
        <w:trPr>
          <w:trHeight w:val="196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widowControl/>
              <w:spacing w:line="196" w:lineRule="atLeast"/>
              <w:jc w:val="center"/>
              <w:rPr>
                <w:rFonts w:cs="新細明體"/>
                <w:color w:val="000000" w:themeColor="text1"/>
                <w:kern w:val="0"/>
                <w:sz w:val="24"/>
                <w:szCs w:val="24"/>
              </w:rPr>
            </w:pPr>
            <w:r w:rsidRPr="00D06E3F">
              <w:rPr>
                <w:rFonts w:cs="新細明體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「雲端與網路資訊系統」學程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widowControl/>
              <w:spacing w:line="196" w:lineRule="atLeast"/>
              <w:jc w:val="center"/>
              <w:rPr>
                <w:rFonts w:cs="新細明體"/>
                <w:color w:val="000000" w:themeColor="text1"/>
                <w:kern w:val="0"/>
                <w:sz w:val="24"/>
                <w:szCs w:val="24"/>
              </w:rPr>
            </w:pPr>
            <w:r w:rsidRPr="00D06E3F">
              <w:rPr>
                <w:rFonts w:cs="新細明體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學分數</w:t>
            </w:r>
          </w:p>
        </w:tc>
      </w:tr>
      <w:tr w:rsidR="00BE4CEC" w:rsidRPr="00D06E3F" w:rsidTr="001B01CC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資料通訊網路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E4CEC" w:rsidRPr="00D06E3F" w:rsidTr="001B01CC">
        <w:trPr>
          <w:trHeight w:val="26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Linux</w:t>
            </w: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系統與網路管理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BE4CEC" w:rsidRPr="00D06E3F" w:rsidTr="001B01CC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color w:val="000000" w:themeColor="text1"/>
                <w:sz w:val="24"/>
                <w:szCs w:val="24"/>
              </w:rPr>
              <w:t>區域網路概論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E4CEC" w:rsidRPr="00D06E3F" w:rsidTr="001B01CC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網路通訊協定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E4CEC" w:rsidRPr="00D06E3F" w:rsidTr="001B01CC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>人工智慧</w:t>
            </w:r>
            <w:r w:rsidRPr="00D06E3F">
              <w:rPr>
                <w:rFonts w:hint="eastAsia"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E4CEC" w:rsidRPr="00D06E3F" w:rsidTr="001B01CC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color w:val="000000" w:themeColor="text1"/>
                <w:sz w:val="24"/>
                <w:szCs w:val="24"/>
              </w:rPr>
              <w:t>雲端技術與應用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E4CEC" w:rsidRPr="00D06E3F" w:rsidTr="001B01CC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color w:val="000000" w:themeColor="text1"/>
                <w:sz w:val="24"/>
                <w:szCs w:val="24"/>
              </w:rPr>
              <w:t>影像處理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E4CEC" w:rsidRPr="00D06E3F" w:rsidTr="001B01CC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color w:val="000000" w:themeColor="text1"/>
                <w:sz w:val="24"/>
                <w:szCs w:val="24"/>
              </w:rPr>
              <w:t>資訊安全導論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  <w:tr w:rsidR="00BE4CEC" w:rsidRPr="00D06E3F" w:rsidTr="001B01CC">
        <w:trPr>
          <w:trHeight w:val="240"/>
        </w:trPr>
        <w:tc>
          <w:tcPr>
            <w:tcW w:w="3674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tabs>
                <w:tab w:val="left" w:pos="7038"/>
                <w:tab w:val="left" w:pos="8789"/>
              </w:tabs>
              <w:autoSpaceDE w:val="0"/>
              <w:autoSpaceDN w:val="0"/>
              <w:contextualSpacing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color w:val="000000" w:themeColor="text1"/>
                <w:sz w:val="24"/>
                <w:szCs w:val="24"/>
              </w:rPr>
              <w:t>資料科學導論</w:t>
            </w:r>
          </w:p>
        </w:tc>
        <w:tc>
          <w:tcPr>
            <w:tcW w:w="1326" w:type="pct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E4CEC" w:rsidRPr="00D06E3F" w:rsidRDefault="00BE4CEC" w:rsidP="001B01C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06E3F">
              <w:rPr>
                <w:rFonts w:cs="新細明體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</w:tr>
    </w:tbl>
    <w:p w:rsidR="0070470C" w:rsidRDefault="0070470C" w:rsidP="00F95DEA">
      <w:pPr>
        <w:tabs>
          <w:tab w:val="left" w:pos="993"/>
        </w:tabs>
        <w:rPr>
          <w:color w:val="000000"/>
          <w:sz w:val="24"/>
          <w:szCs w:val="24"/>
        </w:rPr>
      </w:pPr>
    </w:p>
    <w:p w:rsidR="0070470C" w:rsidRDefault="0070470C">
      <w:pPr>
        <w:widowControl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E4CEC" w:rsidRPr="00D06E3F" w:rsidRDefault="00BE4CEC" w:rsidP="00F95DEA">
      <w:pPr>
        <w:tabs>
          <w:tab w:val="left" w:pos="993"/>
        </w:tabs>
        <w:rPr>
          <w:color w:val="000000"/>
          <w:sz w:val="24"/>
          <w:szCs w:val="24"/>
        </w:rPr>
      </w:pPr>
    </w:p>
    <w:p w:rsidR="00E90BDA" w:rsidRPr="00D06E3F" w:rsidRDefault="00D52B39" w:rsidP="00E90BDA">
      <w:pPr>
        <w:pStyle w:val="a3"/>
        <w:ind w:leftChars="0"/>
        <w:rPr>
          <w:rFonts w:ascii="Times New Roman" w:hAnsi="Times New Roman"/>
          <w:color w:val="000000"/>
          <w:szCs w:val="24"/>
        </w:rPr>
      </w:pPr>
      <w:r w:rsidRPr="00D06E3F">
        <w:rPr>
          <w:rFonts w:ascii="Times New Roman" w:hAnsi="Times New Roman" w:hint="eastAsia"/>
          <w:color w:val="000000"/>
          <w:szCs w:val="24"/>
        </w:rPr>
        <w:t>二、</w:t>
      </w:r>
      <w:r w:rsidR="00F95DEA" w:rsidRPr="00D06E3F">
        <w:rPr>
          <w:rFonts w:ascii="Times New Roman" w:hAnsi="Times New Roman" w:hint="eastAsia"/>
          <w:color w:val="000000"/>
          <w:szCs w:val="24"/>
        </w:rPr>
        <w:t>學生畢業前須完成</w:t>
      </w:r>
      <w:r w:rsidR="00F95DEA" w:rsidRPr="00D06E3F">
        <w:rPr>
          <w:rFonts w:ascii="Times New Roman" w:hAnsi="Times New Roman" w:hint="eastAsia"/>
          <w:color w:val="000000"/>
          <w:szCs w:val="24"/>
        </w:rPr>
        <w:t>1</w:t>
      </w:r>
      <w:r w:rsidR="00F95DEA" w:rsidRPr="00D06E3F">
        <w:rPr>
          <w:rFonts w:ascii="Times New Roman" w:hAnsi="Times New Roman" w:hint="eastAsia"/>
          <w:color w:val="000000"/>
          <w:szCs w:val="24"/>
        </w:rPr>
        <w:t>個</w:t>
      </w:r>
      <w:proofErr w:type="gramStart"/>
      <w:r w:rsidR="00F95DEA" w:rsidRPr="00D06E3F">
        <w:rPr>
          <w:rFonts w:ascii="Times New Roman" w:hAnsi="Times New Roman" w:hint="eastAsia"/>
          <w:color w:val="000000"/>
          <w:szCs w:val="24"/>
        </w:rPr>
        <w:t>院訂跨領域實務課群</w:t>
      </w:r>
      <w:proofErr w:type="gramEnd"/>
      <w:r w:rsidRPr="00D06E3F">
        <w:rPr>
          <w:rFonts w:ascii="Times New Roman" w:hAnsi="Times New Roman" w:hint="eastAsia"/>
          <w:color w:val="000000"/>
          <w:szCs w:val="24"/>
        </w:rPr>
        <w:t>，</w:t>
      </w:r>
      <w:proofErr w:type="gramStart"/>
      <w:r w:rsidR="00F95DEA" w:rsidRPr="00D06E3F">
        <w:rPr>
          <w:rFonts w:ascii="Times New Roman" w:hAnsi="Times New Roman" w:hint="eastAsia"/>
          <w:color w:val="000000"/>
          <w:szCs w:val="24"/>
        </w:rPr>
        <w:t>實務課群取得</w:t>
      </w:r>
      <w:proofErr w:type="gramEnd"/>
      <w:r w:rsidR="00F95DEA" w:rsidRPr="00D06E3F">
        <w:rPr>
          <w:rFonts w:ascii="Times New Roman" w:hAnsi="Times New Roman" w:hint="eastAsia"/>
          <w:color w:val="000000"/>
          <w:szCs w:val="24"/>
        </w:rPr>
        <w:t>為</w:t>
      </w:r>
      <w:r w:rsidR="00F95DEA" w:rsidRPr="00D06E3F">
        <w:rPr>
          <w:rFonts w:ascii="Times New Roman" w:hAnsi="Times New Roman" w:hint="eastAsia"/>
          <w:color w:val="000000"/>
          <w:szCs w:val="24"/>
        </w:rPr>
        <w:t>9</w:t>
      </w:r>
      <w:r w:rsidR="00F95DEA" w:rsidRPr="00D06E3F">
        <w:rPr>
          <w:rFonts w:ascii="Times New Roman" w:hAnsi="Times New Roman" w:hint="eastAsia"/>
          <w:color w:val="000000"/>
          <w:szCs w:val="24"/>
        </w:rPr>
        <w:t>學分。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42"/>
        <w:gridCol w:w="5046"/>
        <w:gridCol w:w="2294"/>
      </w:tblGrid>
      <w:tr w:rsidR="00EB0108" w:rsidRPr="009C66A7" w:rsidTr="009D5435">
        <w:trPr>
          <w:trHeight w:hRule="exact" w:val="269"/>
        </w:trPr>
        <w:tc>
          <w:tcPr>
            <w:tcW w:w="159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課群名稱</w:t>
            </w:r>
            <w:proofErr w:type="gramEnd"/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課程名稱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學分數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開課</w:t>
            </w: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年級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1.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行動商務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EB0108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網路行銷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行動電子商務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4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4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資料庫系統實作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4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雲端技術與應用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四上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6" w:lineRule="exact"/>
              <w:ind w:left="47"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2.</w:t>
            </w: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商業智慧與資料分析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6" w:lineRule="exact"/>
              <w:ind w:left="47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商業智慧與資料倉儲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資料挖掘概論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  <w:lang w:eastAsia="zh-TW"/>
              </w:rPr>
              <w:t xml:space="preserve"> </w:t>
            </w: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巨量資料分析技術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四上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</w:p>
        </w:tc>
        <w:tc>
          <w:tcPr>
            <w:tcW w:w="2340" w:type="pct"/>
            <w:tcBorders>
              <w:bottom w:val="single" w:sz="4" w:space="0" w:color="000000"/>
            </w:tcBorders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47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專案管理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tcBorders>
              <w:bottom w:val="single" w:sz="4" w:space="0" w:color="000000"/>
            </w:tcBorders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四下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3.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物聯網應用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6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物聯網概論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互動設計入門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  <w:proofErr w:type="spellEnd"/>
          </w:p>
        </w:tc>
      </w:tr>
      <w:tr w:rsidR="00EB0108" w:rsidRPr="009C66A7" w:rsidTr="009D5435">
        <w:trPr>
          <w:trHeight w:hRule="exact" w:val="272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pacing w:val="-50"/>
                <w:w w:val="99"/>
                <w:sz w:val="20"/>
              </w:rPr>
              <w:t xml:space="preserve"> </w:t>
            </w: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行動物聯網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proofErr w:type="gramStart"/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物聯網</w:t>
            </w:r>
            <w:proofErr w:type="gramEnd"/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無線通訊技術與應用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4.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軟體設計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資訊軟體實作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程式語言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演算法概論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系統分析與設計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5.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網路管理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計算機網路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網路系統建構實務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系統與網路管理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網路安全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6.</w:t>
            </w:r>
            <w:r w:rsidRPr="00202F5A">
              <w:rPr>
                <w:rFonts w:ascii="Times New Roman" w:eastAsia="標楷體" w:hAnsi="Times New Roman" w:cs="Times New Roman"/>
                <w:sz w:val="20"/>
              </w:rPr>
              <w:t>物聯網系統開發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互動設計入門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互動式微控原理與應用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嵌入式微控制器與</w:t>
            </w:r>
            <w:proofErr w:type="gramStart"/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物聯網實</w:t>
            </w:r>
            <w:proofErr w:type="gramEnd"/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作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0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gramStart"/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行動物聯網</w:t>
            </w:r>
            <w:proofErr w:type="gram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四下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7.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行動軟體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641513">
              <w:rPr>
                <w:rFonts w:ascii="Times New Roman" w:eastAsia="標楷體" w:hAnsi="Times New Roman" w:cs="Times New Roman"/>
                <w:sz w:val="20"/>
                <w:lang w:eastAsia="zh-TW"/>
              </w:rPr>
              <w:t>人機介面與使用者經驗設計</w:t>
            </w:r>
            <w:r w:rsidRPr="00641513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pacing w:val="-50"/>
                <w:w w:val="99"/>
                <w:sz w:val="20"/>
                <w:u w:val="single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4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行動應用軟體開發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進階行動應用軟體開發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35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5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</w:rPr>
              <w:t xml:space="preserve">iOS APP </w:t>
            </w: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實務設計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 xml:space="preserve"> 8.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文創動漫設計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數位特效與影像美學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proofErr w:type="gramStart"/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當代動漫美學</w:t>
            </w:r>
            <w:proofErr w:type="gramEnd"/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與文化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數位插畫與動態繪本創作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72"/>
        </w:trPr>
        <w:tc>
          <w:tcPr>
            <w:tcW w:w="1596" w:type="pct"/>
            <w:vMerge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30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0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影視媒介與當代流行文化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[3]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0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 w:val="restart"/>
            <w:shd w:val="clear" w:color="auto" w:fill="auto"/>
            <w:vAlign w:val="center"/>
          </w:tcPr>
          <w:p w:rsidR="00EB0108" w:rsidRDefault="00EB0108" w:rsidP="009D5435">
            <w:r>
              <w:rPr>
                <w:rFonts w:eastAsia="標楷體" w:hint="eastAsia"/>
                <w:sz w:val="20"/>
                <w:lang w:eastAsia="zh-TW"/>
              </w:rPr>
              <w:t xml:space="preserve"> 9.</w:t>
            </w:r>
            <w:r w:rsidRPr="00AD21FB">
              <w:rPr>
                <w:rFonts w:eastAsia="標楷體"/>
                <w:sz w:val="20"/>
                <w:lang w:eastAsia="zh-TW"/>
              </w:rPr>
              <w:t>專案導向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3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創意專題</w:t>
            </w:r>
            <w:proofErr w:type="spellEnd"/>
            <w:r w:rsidRPr="009C66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一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9C66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 xml:space="preserve"> 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二下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</w:tcPr>
          <w:p w:rsidR="00EB0108" w:rsidRDefault="00EB0108" w:rsidP="009D5435"/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3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創意專題</w:t>
            </w:r>
            <w:proofErr w:type="spellEnd"/>
            <w:r w:rsidRPr="009C66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二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9C66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 xml:space="preserve"> 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69"/>
        </w:trPr>
        <w:tc>
          <w:tcPr>
            <w:tcW w:w="1596" w:type="pct"/>
            <w:vMerge/>
            <w:shd w:val="clear" w:color="auto" w:fill="auto"/>
          </w:tcPr>
          <w:p w:rsidR="00EB0108" w:rsidRDefault="00EB0108" w:rsidP="009D5435"/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3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創意專題</w:t>
            </w:r>
            <w:proofErr w:type="spellEnd"/>
            <w:r w:rsidRPr="009C66A7">
              <w:rPr>
                <w:rFonts w:ascii="Times New Roman" w:eastAsia="標楷體" w:hAnsi="Times New Roman" w:cs="Times New Roman"/>
                <w:sz w:val="20"/>
              </w:rPr>
              <w:t>(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三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9C66A7">
              <w:rPr>
                <w:rFonts w:ascii="標楷體" w:eastAsia="標楷體" w:hAnsi="標楷體" w:cs="Times New Roman" w:hint="eastAsia"/>
                <w:sz w:val="20"/>
                <w:lang w:eastAsia="zh-TW"/>
              </w:rPr>
              <w:t xml:space="preserve"> 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1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</w:tcPr>
          <w:p w:rsidR="00EB0108" w:rsidRDefault="00EB0108" w:rsidP="009D5435"/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網路服務創新設計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3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三上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vMerge/>
            <w:shd w:val="clear" w:color="auto" w:fill="auto"/>
          </w:tcPr>
          <w:p w:rsidR="00EB0108" w:rsidRDefault="00EB0108" w:rsidP="009D5435"/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ind w:left="23"/>
              <w:rPr>
                <w:rFonts w:ascii="Times New Roman" w:eastAsia="標楷體" w:hAnsi="Times New Roman" w:cs="Times New Roman"/>
                <w:sz w:val="20"/>
                <w:lang w:eastAsia="zh-TW"/>
              </w:rPr>
            </w:pPr>
            <w:r w:rsidRPr="009C66A7">
              <w:rPr>
                <w:rFonts w:ascii="Times New Roman" w:eastAsia="標楷體" w:hAnsi="Times New Roman" w:cs="Times New Roman"/>
                <w:sz w:val="20"/>
                <w:lang w:eastAsia="zh-TW"/>
              </w:rPr>
              <w:t>服務創新議題實作實踐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3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TW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29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三下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10.</w:t>
            </w:r>
            <w:r w:rsidRPr="009C66A7">
              <w:rPr>
                <w:rFonts w:ascii="Times New Roman" w:eastAsia="標楷體" w:hAnsi="Times New Roman" w:cs="Times New Roman"/>
                <w:sz w:val="20"/>
              </w:rPr>
              <w:t>企業實習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企業實習</w:t>
            </w:r>
            <w:proofErr w:type="spellEnd"/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9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proofErr w:type="spellStart"/>
            <w:r w:rsidRPr="009C66A7">
              <w:rPr>
                <w:rFonts w:ascii="Times New Roman" w:eastAsia="標楷體" w:hAnsi="Times New Roman" w:cs="Times New Roman"/>
                <w:sz w:val="20"/>
              </w:rPr>
              <w:t>四下</w:t>
            </w:r>
            <w:proofErr w:type="spellEnd"/>
          </w:p>
        </w:tc>
      </w:tr>
      <w:tr w:rsidR="00EB0108" w:rsidRPr="009C66A7" w:rsidTr="009D5435">
        <w:trPr>
          <w:trHeight w:hRule="exact" w:val="271"/>
        </w:trPr>
        <w:tc>
          <w:tcPr>
            <w:tcW w:w="1596" w:type="pct"/>
            <w:shd w:val="clear" w:color="auto" w:fill="auto"/>
            <w:vAlign w:val="center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11.</w:t>
            </w: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寰宇學習</w:t>
            </w:r>
          </w:p>
        </w:tc>
        <w:tc>
          <w:tcPr>
            <w:tcW w:w="2340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ind w:left="23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寰宇學習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[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lang w:eastAsia="zh-TW"/>
              </w:rPr>
              <w:t>9</w:t>
            </w:r>
            <w:r w:rsidRPr="00B1396D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]</w:t>
            </w:r>
          </w:p>
        </w:tc>
        <w:tc>
          <w:tcPr>
            <w:tcW w:w="1064" w:type="pct"/>
            <w:shd w:val="clear" w:color="auto" w:fill="auto"/>
          </w:tcPr>
          <w:p w:rsidR="00EB0108" w:rsidRPr="009C66A7" w:rsidRDefault="00EB0108" w:rsidP="009D5435">
            <w:pPr>
              <w:pStyle w:val="TableParagraph"/>
              <w:spacing w:line="232" w:lineRule="exac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lang w:eastAsia="zh-TW"/>
              </w:rPr>
              <w:t>三、四</w:t>
            </w:r>
          </w:p>
        </w:tc>
      </w:tr>
    </w:tbl>
    <w:p w:rsidR="00E90BDA" w:rsidRDefault="00E90BDA" w:rsidP="00E90BDA">
      <w:pPr>
        <w:pStyle w:val="a3"/>
        <w:ind w:leftChars="0"/>
        <w:rPr>
          <w:rFonts w:ascii="Times New Roman" w:hAnsi="Times New Roman"/>
          <w:b/>
          <w:szCs w:val="24"/>
        </w:rPr>
      </w:pPr>
    </w:p>
    <w:sectPr w:rsidR="00E90BDA" w:rsidSect="00F95DE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1C" w:rsidRDefault="0089001C" w:rsidP="00D5512B">
      <w:r>
        <w:separator/>
      </w:r>
    </w:p>
  </w:endnote>
  <w:endnote w:type="continuationSeparator" w:id="0">
    <w:p w:rsidR="0089001C" w:rsidRDefault="0089001C" w:rsidP="00D5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1C" w:rsidRDefault="0089001C" w:rsidP="00D5512B">
      <w:r>
        <w:separator/>
      </w:r>
    </w:p>
  </w:footnote>
  <w:footnote w:type="continuationSeparator" w:id="0">
    <w:p w:rsidR="0089001C" w:rsidRDefault="0089001C" w:rsidP="00D55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D11"/>
    <w:multiLevelType w:val="hybridMultilevel"/>
    <w:tmpl w:val="6A5A7598"/>
    <w:lvl w:ilvl="0" w:tplc="9536CBDA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A5EFBD4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F370C2"/>
    <w:multiLevelType w:val="hybridMultilevel"/>
    <w:tmpl w:val="280A7856"/>
    <w:lvl w:ilvl="0" w:tplc="04090003">
      <w:start w:val="1"/>
      <w:numFmt w:val="bullet"/>
      <w:lvlText w:val=""/>
      <w:lvlJc w:val="left"/>
      <w:pPr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E0"/>
    <w:rsid w:val="00081892"/>
    <w:rsid w:val="00102363"/>
    <w:rsid w:val="0010538F"/>
    <w:rsid w:val="0026609D"/>
    <w:rsid w:val="00341AD9"/>
    <w:rsid w:val="00426A1B"/>
    <w:rsid w:val="00533DF5"/>
    <w:rsid w:val="00627A9A"/>
    <w:rsid w:val="006718C3"/>
    <w:rsid w:val="006B0E2C"/>
    <w:rsid w:val="0070470C"/>
    <w:rsid w:val="00750551"/>
    <w:rsid w:val="007C179B"/>
    <w:rsid w:val="007E1FD0"/>
    <w:rsid w:val="008103A0"/>
    <w:rsid w:val="008205D3"/>
    <w:rsid w:val="00874BD3"/>
    <w:rsid w:val="0089001C"/>
    <w:rsid w:val="00892033"/>
    <w:rsid w:val="008C21C8"/>
    <w:rsid w:val="008E0C90"/>
    <w:rsid w:val="00992DC5"/>
    <w:rsid w:val="00A43B38"/>
    <w:rsid w:val="00A729FF"/>
    <w:rsid w:val="00AB7EE9"/>
    <w:rsid w:val="00B97071"/>
    <w:rsid w:val="00BE4CEC"/>
    <w:rsid w:val="00C56B1F"/>
    <w:rsid w:val="00D06E3F"/>
    <w:rsid w:val="00D42C2D"/>
    <w:rsid w:val="00D52B39"/>
    <w:rsid w:val="00D5512B"/>
    <w:rsid w:val="00D77DA7"/>
    <w:rsid w:val="00D84F00"/>
    <w:rsid w:val="00DB672D"/>
    <w:rsid w:val="00E6520C"/>
    <w:rsid w:val="00E67190"/>
    <w:rsid w:val="00E90BDA"/>
    <w:rsid w:val="00E95077"/>
    <w:rsid w:val="00EA6A76"/>
    <w:rsid w:val="00EB0108"/>
    <w:rsid w:val="00ED1D1E"/>
    <w:rsid w:val="00EF3353"/>
    <w:rsid w:val="00EF66E0"/>
    <w:rsid w:val="00F725A2"/>
    <w:rsid w:val="00F95DEA"/>
    <w:rsid w:val="00FB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90BD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B010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108"/>
    <w:rPr>
      <w:rFonts w:ascii="新細明體" w:hAnsi="新細明體" w:cs="新細明體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E0"/>
    <w:pPr>
      <w:widowControl w:val="0"/>
    </w:pPr>
    <w:rPr>
      <w:rFonts w:ascii="Times New Roman" w:eastAsia="新細明體" w:hAnsi="Times New Roman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F66E0"/>
    <w:pPr>
      <w:ind w:leftChars="200" w:left="480"/>
    </w:pPr>
    <w:rPr>
      <w:rFonts w:ascii="Calibri" w:hAnsi="Calibri"/>
      <w:sz w:val="24"/>
      <w:szCs w:val="22"/>
    </w:rPr>
  </w:style>
  <w:style w:type="paragraph" w:customStyle="1" w:styleId="xl22">
    <w:name w:val="xl22"/>
    <w:basedOn w:val="a"/>
    <w:rsid w:val="00EF66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551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5512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E90BDA"/>
    <w:rPr>
      <w:rFonts w:ascii="Calibri" w:eastAsia="新細明體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B010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0108"/>
    <w:rPr>
      <w:rFonts w:ascii="新細明體" w:hAnsi="新細明體" w:cs="新細明體"/>
      <w:kern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csie</dc:creator>
  <cp:lastModifiedBy>csie18021</cp:lastModifiedBy>
  <cp:revision>10</cp:revision>
  <cp:lastPrinted>2015-03-18T03:30:00Z</cp:lastPrinted>
  <dcterms:created xsi:type="dcterms:W3CDTF">2016-03-29T06:34:00Z</dcterms:created>
  <dcterms:modified xsi:type="dcterms:W3CDTF">2017-10-25T08:01:00Z</dcterms:modified>
</cp:coreProperties>
</file>